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40" w:before="240" w:line="360" w:lineRule="auto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ANEXA nr. 5 la Regulamentul privind acordarea burselor în UAIC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                                                                                                                                            </w:t>
      </w:r>
    </w:p>
    <w:p w:rsidR="00000000" w:rsidDel="00000000" w:rsidP="00000000" w:rsidRDefault="00000000" w:rsidRPr="00000000" w14:paraId="00000002">
      <w:pPr>
        <w:spacing w:after="240" w:before="240" w:line="360" w:lineRule="auto"/>
        <w:jc w:val="center"/>
        <w:rPr>
          <w:rFonts w:ascii="Roboto" w:cs="Roboto" w:eastAsia="Roboto" w:hAnsi="Roboto"/>
          <w:b w:val="1"/>
        </w:rPr>
      </w:pP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 </w:t>
      </w:r>
    </w:p>
    <w:p w:rsidR="00000000" w:rsidDel="00000000" w:rsidP="00000000" w:rsidRDefault="00000000" w:rsidRPr="00000000" w14:paraId="00000003">
      <w:pPr>
        <w:spacing w:after="240" w:before="240" w:line="360" w:lineRule="auto"/>
        <w:jc w:val="center"/>
        <w:rPr>
          <w:rFonts w:ascii="Roboto" w:cs="Roboto" w:eastAsia="Roboto" w:hAnsi="Roboto"/>
          <w:b w:val="1"/>
          <w:sz w:val="26"/>
          <w:szCs w:val="26"/>
        </w:rPr>
      </w:pPr>
      <w:r w:rsidDel="00000000" w:rsidR="00000000" w:rsidRPr="00000000">
        <w:rPr>
          <w:rFonts w:ascii="Roboto" w:cs="Roboto" w:eastAsia="Roboto" w:hAnsi="Roboto"/>
          <w:b w:val="1"/>
          <w:sz w:val="26"/>
          <w:szCs w:val="26"/>
          <w:rtl w:val="0"/>
        </w:rPr>
        <w:t xml:space="preserve">Doamnă/Domnule DECAN,</w:t>
      </w:r>
    </w:p>
    <w:p w:rsidR="00000000" w:rsidDel="00000000" w:rsidP="00000000" w:rsidRDefault="00000000" w:rsidRPr="00000000" w14:paraId="00000004">
      <w:pPr>
        <w:spacing w:before="240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           </w:t>
        <w:tab/>
        <w:t xml:space="preserve">Subsemnatul(a),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NumeStudent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</w:t>
      </w:r>
      <w:r w:rsidDel="00000000" w:rsidR="00000000" w:rsidRPr="00000000">
        <w:rPr>
          <w:rFonts w:ascii="Roboto" w:cs="Roboto" w:eastAsia="Roboto" w:hAnsi="Roboto"/>
          <w:rtl w:val="0"/>
        </w:rPr>
        <w:t xml:space="preserve">, CNP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CodNumericPersonalStudent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născut(ă) la data de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DataNastereStudent&gt;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&gt;, în localitatea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LocNastereStudent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domiciliat (ă) în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DomiciliuStabilStudent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carte de identitate cu seria si nr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SerieNumarCIStudent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eliberată de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EmitentCI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 la data de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DataEmitereCI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student(ă) inmatriculat la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Facultate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la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CicluStudii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specializarea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ProgramStudii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&gt;&gt;, în anul 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AnStudii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 de studii, anul universitar &lt;&lt;AnUniversitar&gt;&gt;, vă rog să-mi aprobaţi evaluarea dosarului pentru </w:t>
      </w:r>
      <w:r w:rsidDel="00000000" w:rsidR="00000000" w:rsidRPr="00000000">
        <w:rPr>
          <w:rFonts w:ascii="Roboto" w:cs="Roboto" w:eastAsia="Roboto" w:hAnsi="Roboto"/>
          <w:b w:val="1"/>
          <w:u w:val="single"/>
          <w:rtl w:val="0"/>
        </w:rPr>
        <w:t xml:space="preserve">bursa de ajutor social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(categoria: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&lt;&lt;</w:t>
      </w:r>
      <w:r w:rsidDel="00000000" w:rsidR="00000000" w:rsidRPr="00000000">
        <w:rPr>
          <w:rFonts w:ascii="Roboto" w:cs="Roboto" w:eastAsia="Roboto" w:hAnsi="Roboto"/>
          <w:shd w:fill="d9d9d9" w:val="clear"/>
          <w:rtl w:val="0"/>
        </w:rPr>
        <w:t xml:space="preserve">dropdownlist</w:t>
      </w:r>
      <w:r w:rsidDel="00000000" w:rsidR="00000000" w:rsidRPr="00000000">
        <w:rPr>
          <w:rFonts w:ascii="Roboto" w:cs="Roboto" w:eastAsia="Roboto" w:hAnsi="Roboto"/>
          <w:rtl w:val="0"/>
        </w:rPr>
        <w:t xml:space="preserve">: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orfan de ambii părinți; orfan de un părinte; familie monoparentală</w:t>
      </w:r>
      <w:r w:rsidDel="00000000" w:rsidR="00000000" w:rsidRPr="00000000">
        <w:rPr>
          <w:rFonts w:ascii="Roboto" w:cs="Roboto" w:eastAsia="Roboto" w:hAnsi="Roboto"/>
          <w:sz w:val="28"/>
          <w:szCs w:val="28"/>
          <w:rtl w:val="0"/>
        </w:rPr>
        <w:t xml:space="preserve">;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plasament familial; </w:t>
      </w:r>
      <w:r w:rsidDel="00000000" w:rsidR="00000000" w:rsidRPr="00000000">
        <w:rPr>
          <w:rFonts w:ascii="Roboto" w:cs="Roboto" w:eastAsia="Roboto" w:hAnsi="Roboto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Andika" w:cs="Andika" w:eastAsia="Andika" w:hAnsi="Andika"/>
          <w:rtl w:val="0"/>
        </w:rPr>
        <w:t xml:space="preserve">provenit din serviciile de tip rezidențial;</w:t>
      </w:r>
      <w:r w:rsidDel="00000000" w:rsidR="00000000" w:rsidRPr="00000000">
        <w:rPr>
          <w:rFonts w:ascii="Roboto" w:cs="Roboto" w:eastAsia="Roboto" w:hAnsi="Roboto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venituri mici</w:t>
      </w:r>
      <w:r w:rsidDel="00000000" w:rsidR="00000000" w:rsidRPr="00000000">
        <w:rPr>
          <w:rFonts w:ascii="Roboto" w:cs="Roboto" w:eastAsia="Roboto" w:hAnsi="Roboto"/>
          <w:rtl w:val="0"/>
        </w:rPr>
        <w:t xml:space="preserve">&gt;&gt; /</w:t>
      </w:r>
      <w:r w:rsidDel="00000000" w:rsidR="00000000" w:rsidRPr="00000000">
        <w:rPr>
          <w:rFonts w:ascii="Roboto" w:cs="Roboto" w:eastAsia="Roboto" w:hAnsi="Roboto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u w:val="single"/>
          <w:rtl w:val="0"/>
        </w:rPr>
        <w:t xml:space="preserve">ajutor social ocazional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(categoria: pentru îmbrăcăminte și încălțăminte / maternitate / deces).</w:t>
      </w:r>
    </w:p>
    <w:p w:rsidR="00000000" w:rsidDel="00000000" w:rsidP="00000000" w:rsidRDefault="00000000" w:rsidRPr="00000000" w14:paraId="00000005">
      <w:pPr>
        <w:spacing w:before="0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980" w:hanging="280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I.</w:t>
      </w:r>
      <w:r w:rsidDel="00000000" w:rsidR="00000000" w:rsidRPr="00000000">
        <w:rPr>
          <w:rFonts w:ascii="Roboto" w:cs="Roboto" w:eastAsia="Roboto" w:hAnsi="Roboto"/>
          <w:sz w:val="14"/>
          <w:szCs w:val="1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În vederea obținerii bursei de ajutor social, anexez următoarele documente:</w:t>
      </w:r>
    </w:p>
    <w:p w:rsidR="00000000" w:rsidDel="00000000" w:rsidP="00000000" w:rsidRDefault="00000000" w:rsidRPr="00000000" w14:paraId="00000007">
      <w:pPr>
        <w:ind w:left="700" w:firstLine="0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 </w:t>
      </w:r>
    </w:p>
    <w:tbl>
      <w:tblPr>
        <w:tblStyle w:val="Table1"/>
        <w:tblW w:w="7155.0" w:type="dxa"/>
        <w:jc w:val="left"/>
        <w:tblInd w:w="1950.0" w:type="dxa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200"/>
        <w:gridCol w:w="5955"/>
        <w:tblGridChange w:id="0">
          <w:tblGrid>
            <w:gridCol w:w="1200"/>
            <w:gridCol w:w="5955"/>
          </w:tblGrid>
        </w:tblGridChange>
      </w:tblGrid>
      <w:tr>
        <w:trPr>
          <w:cantSplit w:val="0"/>
          <w:trHeight w:val="25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ind w:left="140" w:firstLine="0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Nr. crt.</w:t>
            </w:r>
          </w:p>
        </w:tc>
        <w:tc>
          <w:tcPr>
            <w:tcBorders>
              <w:top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ind w:left="140" w:firstLine="0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Document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ind w:left="120" w:firstLine="0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ind w:left="120" w:firstLine="0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&lt;&lt;upload_doc&gt;&gt; NumeDocument1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ind w:left="120" w:firstLine="0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ind w:left="120" w:firstLine="0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&lt;&lt;upload_doc&gt;&gt; NumeDocument2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ind w:left="120" w:firstLine="0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ind w:left="120" w:firstLine="0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&lt;&lt;upload_doc&gt;&gt; NumeDocument3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ind w:left="120" w:firstLine="0"/>
              <w:jc w:val="center"/>
              <w:rPr>
                <w:rFonts w:ascii="Roboto" w:cs="Roboto" w:eastAsia="Roboto" w:hAnsi="Roboto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sz w:val="20"/>
                <w:szCs w:val="20"/>
                <w:rtl w:val="0"/>
              </w:rPr>
              <w:t xml:space="preserve">20</w:t>
            </w:r>
          </w:p>
        </w:tc>
        <w:tc>
          <w:tcPr>
            <w:tcBorders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ind w:left="120" w:firstLine="0"/>
              <w:rPr>
                <w:rFonts w:ascii="Roboto" w:cs="Roboto" w:eastAsia="Roboto" w:hAnsi="Roboto"/>
                <w:sz w:val="20"/>
                <w:szCs w:val="20"/>
              </w:rPr>
            </w:pP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12">
      <w:pPr>
        <w:spacing w:after="0" w:before="0" w:lineRule="auto"/>
        <w:ind w:left="992.1259842519685" w:hanging="281.33858267716533"/>
        <w:jc w:val="both"/>
        <w:rPr>
          <w:rFonts w:ascii="Roboto" w:cs="Roboto" w:eastAsia="Roboto" w:hAnsi="Roboto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40" w:before="0" w:lineRule="auto"/>
        <w:ind w:left="992.1259842519685" w:hanging="281.33858267716533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4"/>
          <w:szCs w:val="24"/>
          <w:rtl w:val="0"/>
        </w:rPr>
        <w:t xml:space="preserve">II.</w:t>
      </w:r>
      <w:r w:rsidDel="00000000" w:rsidR="00000000" w:rsidRPr="00000000">
        <w:rPr>
          <w:rFonts w:ascii="Roboto" w:cs="Roboto" w:eastAsia="Roboto" w:hAnsi="Roboto"/>
          <w:sz w:val="14"/>
          <w:szCs w:val="1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Am luat cunoştinţă de faptul că, la Universitatea “Alexandru Ioan Cuza” din Iași, plata burselor se face în conturile personale de card.</w:t>
      </w:r>
    </w:p>
    <w:p w:rsidR="00000000" w:rsidDel="00000000" w:rsidP="00000000" w:rsidRDefault="00000000" w:rsidRPr="00000000" w14:paraId="00000014">
      <w:pPr>
        <w:spacing w:before="0" w:line="276" w:lineRule="auto"/>
        <w:ind w:left="1140" w:firstLine="0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Andika" w:cs="Andika" w:eastAsia="Andika" w:hAnsi="Andika"/>
          <w:rtl w:val="0"/>
        </w:rPr>
        <w:t xml:space="preserve">Dețin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</w:t>
      </w:r>
      <w:r w:rsidDel="00000000" w:rsidR="00000000" w:rsidRPr="00000000">
        <w:rPr>
          <w:rFonts w:ascii="Andika" w:cs="Andika" w:eastAsia="Andika" w:hAnsi="Andika"/>
          <w:rtl w:val="0"/>
        </w:rPr>
        <w:t xml:space="preserve">cont bancar deschis la banca &lt;&lt;select din dropdownlist: lista instituții bancare colaboratoare&gt;&gt;,  cod IBAN &lt;&lt;IBANcont&gt;&gt;   </w:t>
        <w:tab/>
      </w:r>
    </w:p>
    <w:p w:rsidR="00000000" w:rsidDel="00000000" w:rsidP="00000000" w:rsidRDefault="00000000" w:rsidRPr="00000000" w14:paraId="00000015">
      <w:pPr>
        <w:spacing w:after="240" w:before="240" w:lineRule="auto"/>
        <w:ind w:left="705" w:firstLine="0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4"/>
          <w:szCs w:val="24"/>
          <w:rtl w:val="0"/>
        </w:rPr>
        <w:t xml:space="preserve">III.</w:t>
      </w:r>
      <w:r w:rsidDel="00000000" w:rsidR="00000000" w:rsidRPr="00000000">
        <w:rPr>
          <w:rFonts w:ascii="Roboto" w:cs="Roboto" w:eastAsia="Roboto" w:hAnsi="Roboto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Declar pe propria răspundere că datele înscrise mai sus sunt reale, corecte şi cunosc faptul că nedeclararea veniturilor sau declararea falsă a acestora atrage sancțiunile prevăzute de regulamentele UAIC. Sunt de acord cu verificarea ulterioară a documentelor depuse la dosar.</w:t>
      </w:r>
    </w:p>
    <w:p w:rsidR="00000000" w:rsidDel="00000000" w:rsidP="00000000" w:rsidRDefault="00000000" w:rsidRPr="00000000" w14:paraId="00000016">
      <w:pPr>
        <w:spacing w:after="240" w:before="240" w:lineRule="auto"/>
        <w:ind w:left="708.6614173228347" w:firstLine="0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4"/>
          <w:szCs w:val="24"/>
          <w:rtl w:val="0"/>
        </w:rPr>
        <w:t xml:space="preserve">IV.</w:t>
      </w:r>
      <w:r w:rsidDel="00000000" w:rsidR="00000000" w:rsidRPr="00000000">
        <w:rPr>
          <w:rFonts w:ascii="Roboto" w:cs="Roboto" w:eastAsia="Roboto" w:hAnsi="Roboto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Am luat cunoştinţă că necompletarea unor rubrici sau completarea eronată va avea drept consecinţă respingerea dosarului şi că documentele ataşate suplimentar, neprecizate în prezenta cerere, nu sunt luate în considerare.</w:t>
      </w:r>
    </w:p>
    <w:p w:rsidR="00000000" w:rsidDel="00000000" w:rsidP="00000000" w:rsidRDefault="00000000" w:rsidRPr="00000000" w14:paraId="00000017">
      <w:pPr>
        <w:spacing w:after="240" w:before="240" w:lineRule="auto"/>
        <w:ind w:left="708.6614173228347" w:firstLine="0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4"/>
          <w:szCs w:val="24"/>
          <w:rtl w:val="0"/>
        </w:rPr>
        <w:t xml:space="preserve">V.</w:t>
      </w:r>
      <w:r w:rsidDel="00000000" w:rsidR="00000000" w:rsidRPr="00000000">
        <w:rPr>
          <w:rFonts w:ascii="Roboto" w:cs="Roboto" w:eastAsia="Roboto" w:hAnsi="Roboto"/>
          <w:sz w:val="14"/>
          <w:szCs w:val="1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Am luat cunoștință de prevederile Regulamentului UE 2016/679 al Parlamentului european și al Consiliului privind protecția persoanelor fizice în ceea ce privește prelucrarea cu caracter personal și privind libera circulație a acestor date și sunt de acord cu prelucrarea datelor, așa cum este ea definită la art. 4, punctele 1 și 2.</w:t>
      </w:r>
    </w:p>
    <w:p w:rsidR="00000000" w:rsidDel="00000000" w:rsidP="00000000" w:rsidRDefault="00000000" w:rsidRPr="00000000" w14:paraId="00000018">
      <w:pPr>
        <w:spacing w:after="240" w:before="240" w:line="360" w:lineRule="auto"/>
        <w:ind w:left="708.6614173228347" w:firstLine="0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 Data: &lt;&lt;datasistem&gt;&gt;               </w:t>
        <w:tab/>
        <w:t xml:space="preserve">    Semnătura studentului: ....................................</w:t>
      </w:r>
    </w:p>
    <w:sectPr>
      <w:pgSz w:h="16834" w:w="11909" w:orient="portrait"/>
      <w:pgMar w:bottom="850.3937007874016" w:top="850.3937007874016" w:left="850.3937007874016" w:right="850.3937007874016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ro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Roboto-regular.ttf"/><Relationship Id="rId6" Type="http://schemas.openxmlformats.org/officeDocument/2006/relationships/font" Target="fonts/Roboto-bold.ttf"/><Relationship Id="rId7" Type="http://schemas.openxmlformats.org/officeDocument/2006/relationships/font" Target="fonts/Roboto-italic.ttf"/><Relationship Id="rId8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